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3F" w:rsidRDefault="00916A8A">
      <w:pPr>
        <w:tabs>
          <w:tab w:val="right" w:pos="9360"/>
        </w:tabs>
        <w:suppressAutoHyphens/>
        <w:jc w:val="both"/>
        <w:rPr>
          <w:rFonts w:ascii="Arial Bold" w:hAnsi="Arial Bold"/>
          <w:b/>
          <w:spacing w:val="-2"/>
          <w:sz w:val="20"/>
        </w:rPr>
      </w:pPr>
      <w:bookmarkStart w:id="0" w:name="_GoBack"/>
      <w:bookmarkEnd w:id="0"/>
      <w:r>
        <w:rPr>
          <w:rFonts w:ascii="Arial Bold" w:hAnsi="Arial Bold"/>
          <w:b/>
          <w:spacing w:val="-2"/>
          <w:sz w:val="20"/>
        </w:rPr>
        <w:tab/>
      </w:r>
      <w:r w:rsidR="00A73C80">
        <w:rPr>
          <w:rFonts w:ascii="Arial Bold" w:hAnsi="Arial Bold"/>
          <w:b/>
          <w:spacing w:val="-2"/>
          <w:sz w:val="20"/>
        </w:rPr>
        <w:fldChar w:fldCharType="begin"/>
      </w:r>
      <w:r w:rsidR="0004743F">
        <w:rPr>
          <w:rFonts w:ascii="Arial Bold" w:hAnsi="Arial Bold"/>
          <w:b/>
          <w:spacing w:val="-2"/>
          <w:sz w:val="20"/>
        </w:rPr>
        <w:instrText xml:space="preserve">PRIVATE </w:instrText>
      </w:r>
      <w:r w:rsidR="00A73C80">
        <w:rPr>
          <w:rFonts w:ascii="Arial Bold" w:hAnsi="Arial Bold"/>
          <w:b/>
          <w:spacing w:val="-2"/>
          <w:sz w:val="20"/>
        </w:rPr>
        <w:fldChar w:fldCharType="end"/>
      </w:r>
    </w:p>
    <w:p w:rsidR="0004743F" w:rsidRDefault="0004743F" w:rsidP="00AB50A0">
      <w:pPr>
        <w:tabs>
          <w:tab w:val="left" w:pos="-720"/>
          <w:tab w:val="left" w:pos="864"/>
          <w:tab w:val="left" w:pos="1440"/>
        </w:tabs>
        <w:suppressAutoHyphens/>
        <w:jc w:val="right"/>
        <w:rPr>
          <w:rFonts w:ascii="Arial Bold" w:hAnsi="Arial Bold"/>
          <w:b/>
          <w:spacing w:val="-2"/>
          <w:sz w:val="20"/>
        </w:rPr>
      </w:pPr>
      <w:r>
        <w:rPr>
          <w:rFonts w:ascii="Arial Bold" w:hAnsi="Arial Bold"/>
          <w:b/>
          <w:spacing w:val="-2"/>
          <w:sz w:val="20"/>
        </w:rPr>
        <w:tab/>
      </w:r>
    </w:p>
    <w:p w:rsidR="00C121A6" w:rsidRPr="0026486C" w:rsidRDefault="00C121A6" w:rsidP="00C121A6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r w:rsidRPr="0026486C">
        <w:rPr>
          <w:rStyle w:val="PlaceholderText"/>
          <w:rFonts w:ascii="Arial" w:hAnsi="Arial" w:cs="Arial"/>
          <w:b/>
          <w:color w:val="auto"/>
          <w:sz w:val="40"/>
          <w:szCs w:val="40"/>
        </w:rPr>
        <w:t>ELE 134</w:t>
      </w:r>
    </w:p>
    <w:p w:rsidR="00C121A6" w:rsidRPr="0026486C" w:rsidRDefault="00C121A6" w:rsidP="00C121A6">
      <w:pPr>
        <w:tabs>
          <w:tab w:val="left" w:pos="3338"/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 w:rsidRPr="0026486C">
        <w:rPr>
          <w:rStyle w:val="HeaderChar"/>
          <w:rFonts w:ascii="Arial" w:hAnsi="Arial" w:cs="Arial"/>
          <w:b/>
          <w:sz w:val="40"/>
          <w:szCs w:val="40"/>
        </w:rPr>
        <w:t>Practical Electricity II</w:t>
      </w:r>
    </w:p>
    <w:p w:rsidR="00AB50A0" w:rsidRDefault="00AB50A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OUTLINE</w:t>
      </w:r>
    </w:p>
    <w:p w:rsidR="00084439" w:rsidRDefault="00084439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Prerequisites:</w:t>
      </w:r>
    </w:p>
    <w:p w:rsidR="00084439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sdt>
      <w:sdtPr>
        <w:rPr>
          <w:rFonts w:ascii="Arial" w:hAnsi="Arial" w:cs="Arial"/>
          <w:color w:val="A6A6A6" w:themeColor="background1" w:themeShade="A6"/>
          <w:spacing w:val="-2"/>
        </w:rPr>
        <w:id w:val="276874929"/>
        <w:placeholder>
          <w:docPart w:val="989121BC475D442B90D6AD61CE80A198"/>
        </w:placeholder>
        <w:text/>
      </w:sdtPr>
      <w:sdtEndPr/>
      <w:sdtContent>
        <w:p w:rsidR="00084439" w:rsidRPr="00BD17CA" w:rsidRDefault="006F62A6" w:rsidP="00BD17CA">
          <w:pPr>
            <w:tabs>
              <w:tab w:val="left" w:pos="-720"/>
              <w:tab w:val="left" w:pos="864"/>
              <w:tab w:val="left" w:pos="1440"/>
            </w:tabs>
            <w:suppressAutoHyphens/>
            <w:rPr>
              <w:rFonts w:ascii="Arial" w:hAnsi="Arial" w:cs="Arial"/>
              <w:color w:val="A6A6A6" w:themeColor="background1" w:themeShade="A6"/>
              <w:spacing w:val="-2"/>
            </w:rPr>
          </w:pPr>
          <w:r>
            <w:rPr>
              <w:rFonts w:ascii="Arial" w:hAnsi="Arial" w:cs="Arial"/>
              <w:color w:val="A6A6A6" w:themeColor="background1" w:themeShade="A6"/>
              <w:spacing w:val="-2"/>
            </w:rPr>
            <w:t xml:space="preserve">Prerequisites: </w:t>
          </w:r>
          <w:r w:rsidR="00681F8E">
            <w:rPr>
              <w:rFonts w:ascii="Arial" w:hAnsi="Arial" w:cs="Arial"/>
              <w:color w:val="A6A6A6" w:themeColor="background1" w:themeShade="A6"/>
              <w:spacing w:val="-2"/>
            </w:rPr>
            <w:t>None</w:t>
          </w:r>
        </w:p>
      </w:sdtContent>
    </w:sdt>
    <w:p w:rsidR="0004743F" w:rsidRDefault="0004743F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C76940" w:rsidRDefault="0004743F" w:rsidP="00681F8E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Description</w:t>
      </w:r>
      <w:r w:rsidR="00C76940">
        <w:rPr>
          <w:rFonts w:ascii="Arial Bold" w:hAnsi="Arial Bold"/>
          <w:b/>
          <w:spacing w:val="-2"/>
        </w:rPr>
        <w:t>:</w:t>
      </w:r>
      <w:r w:rsidR="0005709D">
        <w:rPr>
          <w:rFonts w:ascii="Arial Bold" w:hAnsi="Arial Bold"/>
          <w:b/>
          <w:spacing w:val="-2"/>
        </w:rPr>
        <w:t xml:space="preserve"> (must be word-for-word from the College Catalog)</w:t>
      </w:r>
    </w:p>
    <w:p w:rsidR="00681F8E" w:rsidRDefault="00C121A6" w:rsidP="006F62A6">
      <w:pPr>
        <w:tabs>
          <w:tab w:val="left" w:pos="-720"/>
          <w:tab w:val="left" w:pos="864"/>
          <w:tab w:val="left" w:pos="1440"/>
        </w:tabs>
        <w:suppressAutoHyphens/>
        <w:jc w:val="both"/>
        <w:rPr>
          <w:rFonts w:ascii="Arial" w:hAnsi="Arial" w:cs="Arial"/>
        </w:rPr>
      </w:pPr>
      <w:r w:rsidRPr="0026486C">
        <w:rPr>
          <w:rFonts w:ascii="Arial" w:hAnsi="Arial" w:cs="Arial"/>
        </w:rPr>
        <w:t>Teaches the fundamentals of electricity, terminology, symbols, and diagrams. Includes principles essential to understanding general practices, safety, and the practical aspects of residential and non-residential wiring and electrical installation</w:t>
      </w:r>
      <w:r>
        <w:rPr>
          <w:rFonts w:ascii="Arial" w:hAnsi="Arial" w:cs="Arial"/>
        </w:rPr>
        <w:t>, including fundamentals of motors and controls</w:t>
      </w:r>
      <w:r w:rsidRPr="0026486C">
        <w:rPr>
          <w:rFonts w:ascii="Arial" w:hAnsi="Arial" w:cs="Arial"/>
        </w:rPr>
        <w:t>. May require preparation of a report as an out-of-class activity</w:t>
      </w:r>
      <w:r>
        <w:rPr>
          <w:rFonts w:ascii="Arial" w:hAnsi="Arial" w:cs="Arial"/>
        </w:rPr>
        <w:t>.</w:t>
      </w:r>
    </w:p>
    <w:p w:rsidR="00C121A6" w:rsidRDefault="00C121A6" w:rsidP="006F62A6">
      <w:pPr>
        <w:tabs>
          <w:tab w:val="left" w:pos="-720"/>
          <w:tab w:val="left" w:pos="864"/>
          <w:tab w:val="left" w:pos="1440"/>
        </w:tabs>
        <w:suppressAutoHyphens/>
        <w:jc w:val="both"/>
        <w:rPr>
          <w:rStyle w:val="Body1"/>
          <w:rFonts w:cs="Arial"/>
        </w:rPr>
      </w:pPr>
    </w:p>
    <w:p w:rsidR="0004743F" w:rsidRDefault="0004743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  <w:sectPr w:rsidR="000474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  <w:r>
        <w:rPr>
          <w:rFonts w:ascii="Arial Bold" w:hAnsi="Arial Bold"/>
          <w:b/>
          <w:spacing w:val="-2"/>
        </w:rPr>
        <w:t>Seme</w:t>
      </w:r>
      <w:r w:rsidR="00F0741C">
        <w:rPr>
          <w:rFonts w:ascii="Arial Bold" w:hAnsi="Arial Bold"/>
          <w:b/>
          <w:spacing w:val="-2"/>
        </w:rPr>
        <w:t>ster Credits:</w:t>
      </w:r>
      <w:r w:rsidR="00461827">
        <w:rPr>
          <w:rFonts w:ascii="Arial Bold" w:hAnsi="Arial Bold"/>
          <w:b/>
          <w:spacing w:val="-2"/>
        </w:rPr>
        <w:t xml:space="preserve"> </w:t>
      </w:r>
      <w:sdt>
        <w:sdtPr>
          <w:rPr>
            <w:rStyle w:val="arial"/>
          </w:rPr>
          <w:alias w:val="Semester Credits"/>
          <w:tag w:val="Semester Credits"/>
          <w:id w:val="262387844"/>
          <w:placeholder>
            <w:docPart w:val="CFEB76D763164DC78C30A66B08BDB6EE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>
          <w:rPr>
            <w:rStyle w:val="DefaultParagraphFont"/>
            <w:rFonts w:ascii="Arial Bold" w:hAnsi="Arial Bold"/>
            <w:b/>
            <w:spacing w:val="-2"/>
          </w:rPr>
        </w:sdtEndPr>
        <w:sdtContent>
          <w:r w:rsidR="009A0718">
            <w:rPr>
              <w:rStyle w:val="arial"/>
            </w:rPr>
            <w:t>3</w:t>
          </w:r>
        </w:sdtContent>
      </w:sdt>
      <w:r w:rsidR="00C76940">
        <w:rPr>
          <w:rFonts w:ascii="Arial Bold" w:hAnsi="Arial Bold"/>
          <w:b/>
          <w:spacing w:val="-2"/>
        </w:rPr>
        <w:t xml:space="preserve">  Lecture </w:t>
      </w:r>
      <w:r w:rsidR="00F0741C">
        <w:rPr>
          <w:rFonts w:ascii="Arial Bold" w:hAnsi="Arial Bold"/>
          <w:b/>
          <w:spacing w:val="-2"/>
        </w:rPr>
        <w:t>Hours:</w:t>
      </w:r>
      <w:r w:rsidR="00461827">
        <w:rPr>
          <w:rFonts w:ascii="Arial Bold" w:hAnsi="Arial Bold"/>
          <w:b/>
          <w:spacing w:val="-2"/>
        </w:rPr>
        <w:t xml:space="preserve"> </w:t>
      </w:r>
      <w:sdt>
        <w:sdtPr>
          <w:rPr>
            <w:rFonts w:ascii="Arial Bold" w:hAnsi="Arial Bold"/>
            <w:b/>
            <w:spacing w:val="-2"/>
          </w:rPr>
          <w:alias w:val="Lecture Hours"/>
          <w:tag w:val="Lecture Hours"/>
          <w:id w:val="262387848"/>
          <w:placeholder>
            <w:docPart w:val="FF7C4A365F484702B27876F427520CAC"/>
          </w:placeholder>
          <w:dropDownList>
            <w:listItem w:value="Hour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9A0718">
            <w:rPr>
              <w:rFonts w:ascii="Arial Bold" w:hAnsi="Arial Bold"/>
              <w:b/>
              <w:spacing w:val="-2"/>
            </w:rPr>
            <w:t>2</w:t>
          </w:r>
        </w:sdtContent>
      </w:sdt>
      <w:r w:rsidR="00C76940">
        <w:rPr>
          <w:rFonts w:ascii="Arial Bold" w:hAnsi="Arial Bold"/>
          <w:b/>
          <w:spacing w:val="-2"/>
        </w:rPr>
        <w:t xml:space="preserve">  Lab/Recitation </w:t>
      </w:r>
      <w:r w:rsidR="00F0741C">
        <w:rPr>
          <w:rFonts w:ascii="Arial Bold" w:hAnsi="Arial Bold"/>
          <w:b/>
          <w:spacing w:val="-2"/>
        </w:rPr>
        <w:t>Hours:</w:t>
      </w:r>
      <w:r w:rsidR="00C76940">
        <w:rPr>
          <w:rFonts w:ascii="Arial Bold" w:hAnsi="Arial Bold"/>
          <w:b/>
          <w:spacing w:val="-2"/>
        </w:rPr>
        <w:t xml:space="preserve"> </w:t>
      </w:r>
      <w:sdt>
        <w:sdtPr>
          <w:rPr>
            <w:rFonts w:ascii="Arial Bold" w:hAnsi="Arial Bold"/>
            <w:b/>
            <w:spacing w:val="-2"/>
          </w:rPr>
          <w:id w:val="262387860"/>
          <w:placeholder>
            <w:docPart w:val="EEA36F3CE7134C6F9377FD6FB3D3827C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9A0718">
            <w:rPr>
              <w:rFonts w:ascii="Arial Bold" w:hAnsi="Arial Bold"/>
              <w:b/>
              <w:spacing w:val="-2"/>
            </w:rPr>
            <w:t>2</w:t>
          </w:r>
        </w:sdtContent>
      </w:sdt>
    </w:p>
    <w:sdt>
      <w:sdtPr>
        <w:rPr>
          <w:rFonts w:ascii="Arial" w:hAnsi="Arial" w:cs="Arial"/>
          <w:b/>
          <w:color w:val="808080"/>
          <w:sz w:val="40"/>
          <w:szCs w:val="40"/>
        </w:rPr>
        <w:alias w:val="Class Name"/>
        <w:tag w:val="Class Name"/>
        <w:id w:val="276874907"/>
        <w:placeholder>
          <w:docPart w:val="BC43386C974E46D7866F142595472C49"/>
        </w:placeholder>
        <w:text/>
      </w:sdtPr>
      <w:sdtEndPr/>
      <w:sdtContent>
        <w:p w:rsidR="004702EC" w:rsidRDefault="00C121A6" w:rsidP="00C121A6">
          <w:pPr>
            <w:pageBreakBefore/>
            <w:jc w:val="center"/>
            <w:rPr>
              <w:rStyle w:val="Heading"/>
            </w:rPr>
          </w:pPr>
          <w:r w:rsidRPr="00C121A6">
            <w:rPr>
              <w:rFonts w:ascii="Arial" w:hAnsi="Arial" w:cs="Arial"/>
              <w:b/>
              <w:color w:val="808080"/>
              <w:sz w:val="40"/>
              <w:szCs w:val="40"/>
            </w:rPr>
            <w:t>ELE 134</w:t>
          </w:r>
          <w:r>
            <w:rPr>
              <w:rFonts w:ascii="Arial" w:hAnsi="Arial" w:cs="Arial"/>
              <w:b/>
              <w:color w:val="808080"/>
              <w:sz w:val="40"/>
              <w:szCs w:val="40"/>
            </w:rPr>
            <w:t xml:space="preserve"> </w:t>
          </w:r>
          <w:r w:rsidRPr="00C121A6">
            <w:rPr>
              <w:rFonts w:ascii="Arial" w:hAnsi="Arial" w:cs="Arial"/>
              <w:b/>
              <w:color w:val="808080"/>
              <w:sz w:val="40"/>
              <w:szCs w:val="40"/>
            </w:rPr>
            <w:t>Practical Electricity II</w:t>
          </w:r>
        </w:p>
      </w:sdtContent>
    </w:sdt>
    <w:p w:rsidR="00CB3CCF" w:rsidRDefault="00CB3CCF" w:rsidP="00CB3CCF">
      <w:pPr>
        <w:jc w:val="center"/>
        <w:rPr>
          <w:rStyle w:val="Heading"/>
        </w:rPr>
      </w:pP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Course </w:t>
      </w:r>
      <w:r w:rsidR="000C1C5A">
        <w:rPr>
          <w:rFonts w:ascii="Arial" w:hAnsi="Arial" w:cs="Arial"/>
          <w:b/>
          <w:bCs/>
          <w:u w:val="single"/>
        </w:rPr>
        <w:t>Outcomes</w:t>
      </w: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6F62A6" w:rsidRDefault="00CB3CC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At the completion of this course, the student should be able to:</w:t>
      </w:r>
    </w:p>
    <w:p w:rsidR="006F62A6" w:rsidRDefault="006F62A6" w:rsidP="00BD17CA">
      <w:pPr>
        <w:rPr>
          <w:rFonts w:ascii="Arial" w:hAnsi="Arial" w:cs="Arial"/>
          <w:b/>
          <w:bCs/>
          <w:spacing w:val="-2"/>
        </w:rPr>
      </w:pPr>
    </w:p>
    <w:p w:rsidR="00C121A6" w:rsidRPr="0026486C" w:rsidRDefault="00C121A6" w:rsidP="00C121A6">
      <w:pPr>
        <w:pStyle w:val="p12"/>
        <w:numPr>
          <w:ilvl w:val="0"/>
          <w:numId w:val="20"/>
        </w:numPr>
        <w:spacing w:after="80"/>
        <w:ind w:left="720"/>
        <w:rPr>
          <w:rFonts w:ascii="Arial" w:hAnsi="Arial" w:cs="Arial"/>
        </w:rPr>
      </w:pPr>
      <w:r w:rsidRPr="0026486C">
        <w:rPr>
          <w:rFonts w:ascii="Arial" w:hAnsi="Arial" w:cs="Arial"/>
        </w:rPr>
        <w:t>Explain the basic operation of the following:</w:t>
      </w:r>
      <w:r w:rsidRPr="0026486C">
        <w:rPr>
          <w:rFonts w:ascii="Arial" w:hAnsi="Arial" w:cs="Arial"/>
        </w:rPr>
        <w:br/>
        <w:t>a) Common types of three-phase and single-phase induction motors</w:t>
      </w:r>
      <w:r w:rsidRPr="0026486C">
        <w:rPr>
          <w:rFonts w:ascii="Arial" w:hAnsi="Arial" w:cs="Arial"/>
        </w:rPr>
        <w:br/>
        <w:t>b) Overload Protective Devices</w:t>
      </w:r>
      <w:r w:rsidRPr="0026486C">
        <w:rPr>
          <w:rFonts w:ascii="Arial" w:hAnsi="Arial" w:cs="Arial"/>
        </w:rPr>
        <w:br/>
        <w:t>c) Relays, Contactors, and Motor Starters</w:t>
      </w:r>
      <w:r w:rsidRPr="0026486C">
        <w:rPr>
          <w:rFonts w:ascii="Arial" w:hAnsi="Arial" w:cs="Arial"/>
        </w:rPr>
        <w:br/>
        <w:t xml:space="preserve">d) Other assorted control sensors and devices </w:t>
      </w:r>
      <w:r w:rsidRPr="0026486C">
        <w:rPr>
          <w:rFonts w:ascii="Arial" w:hAnsi="Arial" w:cs="Arial"/>
        </w:rPr>
        <w:br/>
        <w:t>e) Common Types of Solid-State Devices</w:t>
      </w:r>
      <w:r w:rsidRPr="0026486C">
        <w:rPr>
          <w:rFonts w:ascii="Arial" w:hAnsi="Arial" w:cs="Arial"/>
        </w:rPr>
        <w:br/>
        <w:t>f) digital and programmable control devices</w:t>
      </w:r>
    </w:p>
    <w:p w:rsidR="00C121A6" w:rsidRPr="0026486C" w:rsidRDefault="00C121A6" w:rsidP="00C121A6">
      <w:pPr>
        <w:pStyle w:val="p12"/>
        <w:numPr>
          <w:ilvl w:val="0"/>
          <w:numId w:val="20"/>
        </w:numPr>
        <w:spacing w:after="80"/>
        <w:ind w:left="720"/>
        <w:rPr>
          <w:rFonts w:ascii="Arial" w:hAnsi="Arial" w:cs="Arial"/>
        </w:rPr>
      </w:pPr>
      <w:r w:rsidRPr="0026486C">
        <w:rPr>
          <w:rFonts w:ascii="Arial" w:hAnsi="Arial" w:cs="Arial"/>
        </w:rPr>
        <w:t>Use and interpret schematic and wiring diagrams used to install and troubleshoot Air Conditioning Units and Heat Pumps, Oil, Gas, and Electric Heating Units.</w:t>
      </w:r>
    </w:p>
    <w:p w:rsidR="00C121A6" w:rsidRPr="0026486C" w:rsidRDefault="00C121A6" w:rsidP="00C121A6">
      <w:pPr>
        <w:pStyle w:val="p12"/>
        <w:numPr>
          <w:ilvl w:val="0"/>
          <w:numId w:val="20"/>
        </w:numPr>
        <w:spacing w:after="80"/>
        <w:ind w:left="720"/>
        <w:rPr>
          <w:rFonts w:ascii="Arial" w:hAnsi="Arial" w:cs="Arial"/>
        </w:rPr>
      </w:pPr>
      <w:r w:rsidRPr="0026486C">
        <w:rPr>
          <w:rFonts w:ascii="Arial" w:hAnsi="Arial" w:cs="Arial"/>
        </w:rPr>
        <w:t>Use schematic and wiring diagrams to construct electrical circuits.</w:t>
      </w:r>
    </w:p>
    <w:p w:rsidR="00C121A6" w:rsidRPr="0026486C" w:rsidRDefault="00C121A6" w:rsidP="00C121A6">
      <w:pPr>
        <w:pStyle w:val="p12"/>
        <w:numPr>
          <w:ilvl w:val="0"/>
          <w:numId w:val="20"/>
        </w:numPr>
        <w:ind w:left="720"/>
        <w:rPr>
          <w:rFonts w:ascii="Arial" w:hAnsi="Arial" w:cs="Arial"/>
        </w:rPr>
      </w:pPr>
      <w:r w:rsidRPr="0026486C">
        <w:rPr>
          <w:rFonts w:ascii="Arial" w:hAnsi="Arial" w:cs="Arial"/>
        </w:rPr>
        <w:t xml:space="preserve">Demonstrate the proper use of test equipment to check Solid-State Devices and other components. </w:t>
      </w:r>
    </w:p>
    <w:p w:rsidR="00C121A6" w:rsidRPr="0026486C" w:rsidRDefault="00C121A6" w:rsidP="00C121A6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r>
        <w:rPr>
          <w:rStyle w:val="HeaderChar"/>
          <w:rFonts w:ascii="Arial" w:hAnsi="Arial" w:cs="Arial"/>
          <w:b/>
          <w:color w:val="A6A6A6"/>
          <w:sz w:val="40"/>
          <w:szCs w:val="40"/>
        </w:rPr>
        <w:br w:type="page"/>
      </w:r>
      <w:r w:rsidRPr="0026486C">
        <w:rPr>
          <w:rStyle w:val="PlaceholderText"/>
          <w:rFonts w:ascii="Arial" w:hAnsi="Arial" w:cs="Arial"/>
          <w:b/>
          <w:color w:val="auto"/>
          <w:sz w:val="40"/>
          <w:szCs w:val="40"/>
        </w:rPr>
        <w:lastRenderedPageBreak/>
        <w:t>ELE 134</w:t>
      </w:r>
    </w:p>
    <w:p w:rsidR="00C121A6" w:rsidRPr="0026486C" w:rsidRDefault="00C121A6" w:rsidP="00C121A6">
      <w:pPr>
        <w:tabs>
          <w:tab w:val="left" w:pos="3338"/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 w:rsidRPr="0026486C">
        <w:rPr>
          <w:rStyle w:val="HeaderChar"/>
          <w:rFonts w:ascii="Arial" w:hAnsi="Arial" w:cs="Arial"/>
          <w:b/>
          <w:sz w:val="40"/>
          <w:szCs w:val="40"/>
        </w:rPr>
        <w:t>Practical Electricity II</w:t>
      </w:r>
    </w:p>
    <w:p w:rsidR="00CB3CCF" w:rsidRPr="00CB3CCF" w:rsidRDefault="00CB3CCF" w:rsidP="00CB3CCF">
      <w:pPr>
        <w:jc w:val="center"/>
        <w:rPr>
          <w:rFonts w:ascii="Arial" w:hAnsi="Arial" w:cs="Arial"/>
        </w:rPr>
      </w:pPr>
    </w:p>
    <w:p w:rsidR="00CB3CCF" w:rsidRDefault="00CB3CCF" w:rsidP="00CB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Required Materials: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C121A6" w:rsidRPr="00C54989" w:rsidRDefault="00C121A6" w:rsidP="00C121A6">
      <w:pPr>
        <w:pStyle w:val="ListParagraph"/>
        <w:numPr>
          <w:ilvl w:val="0"/>
          <w:numId w:val="21"/>
        </w:numPr>
        <w:tabs>
          <w:tab w:val="left" w:pos="990"/>
        </w:tabs>
        <w:suppressAutoHyphens/>
        <w:spacing w:before="100" w:beforeAutospacing="1" w:after="120"/>
        <w:contextualSpacing w:val="0"/>
        <w:rPr>
          <w:rStyle w:val="Hyperlink"/>
          <w:szCs w:val="24"/>
        </w:rPr>
      </w:pPr>
      <w:r w:rsidRPr="00C54989">
        <w:rPr>
          <w:rFonts w:ascii="Arial" w:hAnsi="Arial" w:cs="Arial"/>
          <w:szCs w:val="24"/>
        </w:rPr>
        <w:t>Text:</w:t>
      </w:r>
      <w:r w:rsidRPr="00C54989">
        <w:rPr>
          <w:rFonts w:ascii="Arial" w:hAnsi="Arial" w:cs="Arial"/>
          <w:b/>
          <w:szCs w:val="24"/>
        </w:rPr>
        <w:tab/>
      </w:r>
      <w:r w:rsidRPr="00C54989">
        <w:rPr>
          <w:rFonts w:ascii="Arial" w:hAnsi="Arial" w:cs="Arial"/>
          <w:color w:val="000000"/>
          <w:szCs w:val="24"/>
        </w:rPr>
        <w:t xml:space="preserve">Herman, Stephen, </w:t>
      </w:r>
      <w:r w:rsidRPr="00C54989">
        <w:rPr>
          <w:rFonts w:ascii="Arial" w:hAnsi="Arial" w:cs="Arial"/>
          <w:szCs w:val="24"/>
          <w:u w:val="single"/>
        </w:rPr>
        <w:t>Electrical Studies for Trades, 5th Edition</w:t>
      </w:r>
      <w:r w:rsidRPr="00C54989">
        <w:rPr>
          <w:rFonts w:ascii="Arial" w:hAnsi="Arial" w:cs="Arial"/>
          <w:szCs w:val="24"/>
        </w:rPr>
        <w:t xml:space="preserve">, ISBN-13: 978-1133278238. © 2014 Cengage Learning. </w:t>
      </w:r>
      <w:hyperlink r:id="rId14" w:history="1">
        <w:r w:rsidRPr="00C54989">
          <w:rPr>
            <w:rStyle w:val="Hyperlink"/>
            <w:rFonts w:ascii="Arial" w:hAnsi="Arial" w:cs="Arial"/>
            <w:szCs w:val="24"/>
          </w:rPr>
          <w:t>http://www.cengage.com/</w:t>
        </w:r>
      </w:hyperlink>
      <w:r w:rsidRPr="00C54989">
        <w:rPr>
          <w:rFonts w:ascii="Arial" w:hAnsi="Arial" w:cs="Arial"/>
          <w:szCs w:val="24"/>
        </w:rPr>
        <w:t xml:space="preserve"> </w:t>
      </w:r>
    </w:p>
    <w:p w:rsidR="00C121A6" w:rsidRPr="001B1042" w:rsidRDefault="00C121A6" w:rsidP="00C121A6">
      <w:pPr>
        <w:pStyle w:val="p11"/>
        <w:numPr>
          <w:ilvl w:val="0"/>
          <w:numId w:val="21"/>
        </w:numPr>
        <w:tabs>
          <w:tab w:val="clear" w:pos="440"/>
          <w:tab w:val="left" w:pos="720"/>
        </w:tabs>
        <w:spacing w:before="100" w:beforeAutospacing="1" w:after="120"/>
      </w:pPr>
      <w:r>
        <w:rPr>
          <w:rFonts w:ascii="Arial" w:hAnsi="Arial" w:cs="Arial"/>
        </w:rPr>
        <w:t xml:space="preserve">Scientific calculator: Same as ELE 133 (TI-30 or equivalent) </w:t>
      </w:r>
    </w:p>
    <w:p w:rsidR="00C121A6" w:rsidRDefault="00C121A6" w:rsidP="00C121A6">
      <w:pPr>
        <w:pStyle w:val="p11"/>
        <w:numPr>
          <w:ilvl w:val="0"/>
          <w:numId w:val="21"/>
        </w:numPr>
        <w:tabs>
          <w:tab w:val="clear" w:pos="440"/>
          <w:tab w:val="left" w:pos="720"/>
        </w:tabs>
        <w:spacing w:before="100" w:beforeAutospacing="1" w:after="120"/>
      </w:pPr>
      <w:r>
        <w:rPr>
          <w:rFonts w:ascii="Arial" w:hAnsi="Arial" w:cs="Arial"/>
          <w:bCs/>
        </w:rPr>
        <w:t>ETCAI Circuit software (Available for download from bb)</w:t>
      </w: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C121A6" w:rsidRDefault="00C121A6">
      <w:pPr>
        <w:rPr>
          <w:rStyle w:val="PlaceholderText"/>
          <w:rFonts w:ascii="Arial" w:hAnsi="Arial" w:cs="Arial"/>
          <w:b/>
          <w:color w:val="auto"/>
          <w:sz w:val="40"/>
          <w:szCs w:val="40"/>
        </w:rPr>
      </w:pPr>
      <w:r>
        <w:rPr>
          <w:rStyle w:val="PlaceholderText"/>
          <w:rFonts w:ascii="Arial" w:hAnsi="Arial" w:cs="Arial"/>
          <w:b/>
          <w:color w:val="auto"/>
          <w:sz w:val="40"/>
          <w:szCs w:val="40"/>
        </w:rPr>
        <w:br w:type="page"/>
      </w:r>
    </w:p>
    <w:p w:rsidR="00C121A6" w:rsidRPr="0026486C" w:rsidRDefault="00C121A6" w:rsidP="00C121A6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r w:rsidRPr="0026486C">
        <w:rPr>
          <w:rStyle w:val="PlaceholderText"/>
          <w:rFonts w:ascii="Arial" w:hAnsi="Arial" w:cs="Arial"/>
          <w:b/>
          <w:color w:val="auto"/>
          <w:sz w:val="40"/>
          <w:szCs w:val="40"/>
        </w:rPr>
        <w:lastRenderedPageBreak/>
        <w:t>ELE 134</w:t>
      </w:r>
    </w:p>
    <w:p w:rsidR="00C121A6" w:rsidRPr="0026486C" w:rsidRDefault="00C121A6" w:rsidP="00C121A6">
      <w:pPr>
        <w:tabs>
          <w:tab w:val="left" w:pos="3338"/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 w:rsidRPr="0026486C">
        <w:rPr>
          <w:rStyle w:val="HeaderChar"/>
          <w:rFonts w:ascii="Arial" w:hAnsi="Arial" w:cs="Arial"/>
          <w:b/>
          <w:sz w:val="40"/>
          <w:szCs w:val="40"/>
        </w:rPr>
        <w:t>Practical Electricity II</w:t>
      </w:r>
    </w:p>
    <w:p w:rsidR="00620032" w:rsidRPr="00CB3CCF" w:rsidRDefault="00620032" w:rsidP="00620032">
      <w:pPr>
        <w:jc w:val="center"/>
        <w:rPr>
          <w:rFonts w:ascii="Arial" w:hAnsi="Arial" w:cs="Arial"/>
        </w:rPr>
      </w:pPr>
    </w:p>
    <w:p w:rsidR="00CB3CCF" w:rsidRPr="00CB3CCF" w:rsidRDefault="00CB3CCF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  <w:r w:rsidRPr="00CB3CCF">
        <w:rPr>
          <w:rFonts w:ascii="Arial" w:hAnsi="Arial" w:cs="Arial"/>
          <w:bCs/>
          <w:spacing w:val="-2"/>
        </w:rPr>
        <w:t>Topical Description</w:t>
      </w:r>
      <w:r>
        <w:rPr>
          <w:rFonts w:ascii="Arial" w:hAnsi="Arial" w:cs="Arial"/>
          <w:bCs/>
          <w:spacing w:val="-2"/>
        </w:rPr>
        <w:t>:</w:t>
      </w:r>
      <w:r w:rsidR="00787E09">
        <w:rPr>
          <w:rFonts w:ascii="Arial" w:hAnsi="Arial" w:cs="Arial"/>
          <w:bCs/>
          <w:spacing w:val="-2"/>
        </w:rPr>
        <w:t xml:space="preserve"> (Outline chapters</w:t>
      </w:r>
      <w:r w:rsidR="000C1C5A">
        <w:rPr>
          <w:rFonts w:ascii="Arial" w:hAnsi="Arial" w:cs="Arial"/>
          <w:bCs/>
          <w:spacing w:val="-2"/>
        </w:rPr>
        <w:t xml:space="preserve"> </w:t>
      </w:r>
      <w:r w:rsidR="00620032">
        <w:rPr>
          <w:rFonts w:ascii="Arial" w:hAnsi="Arial" w:cs="Arial"/>
          <w:bCs/>
          <w:spacing w:val="-2"/>
        </w:rPr>
        <w:t xml:space="preserve">and </w:t>
      </w:r>
      <w:r w:rsidR="000C1C5A">
        <w:rPr>
          <w:rFonts w:ascii="Arial" w:hAnsi="Arial" w:cs="Arial"/>
          <w:bCs/>
          <w:spacing w:val="-2"/>
        </w:rPr>
        <w:t>sections</w:t>
      </w:r>
      <w:r w:rsidR="00787E09">
        <w:rPr>
          <w:rFonts w:ascii="Arial" w:hAnsi="Arial" w:cs="Arial"/>
          <w:bCs/>
          <w:spacing w:val="-2"/>
        </w:rPr>
        <w:t xml:space="preserve"> to be</w:t>
      </w:r>
      <w:r w:rsidR="000C1C5A">
        <w:rPr>
          <w:rFonts w:ascii="Arial" w:hAnsi="Arial" w:cs="Arial"/>
          <w:bCs/>
          <w:spacing w:val="-2"/>
        </w:rPr>
        <w:t xml:space="preserve"> covered in the book</w:t>
      </w:r>
      <w:r w:rsidR="00620032">
        <w:rPr>
          <w:rFonts w:ascii="Arial" w:hAnsi="Arial" w:cs="Arial"/>
          <w:bCs/>
          <w:spacing w:val="-2"/>
        </w:rPr>
        <w:t xml:space="preserve"> – may include timeline</w:t>
      </w:r>
      <w:r w:rsidR="000C1C5A">
        <w:rPr>
          <w:rFonts w:ascii="Arial" w:hAnsi="Arial" w:cs="Arial"/>
          <w:bCs/>
          <w:spacing w:val="-2"/>
        </w:rPr>
        <w:t>)</w:t>
      </w:r>
    </w:p>
    <w:p w:rsidR="00CB3CCF" w:rsidRDefault="00CB3CCF" w:rsidP="00CB3CCF">
      <w:pPr>
        <w:tabs>
          <w:tab w:val="left" w:pos="0"/>
          <w:tab w:val="left" w:pos="864"/>
          <w:tab w:val="left" w:pos="1440"/>
          <w:tab w:val="center" w:pos="8928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CB3CCF" w:rsidRP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</w:p>
    <w:p w:rsidR="00CB3CCF" w:rsidRDefault="00E85A39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CC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5670"/>
        <w:gridCol w:w="1980"/>
      </w:tblGrid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u w:val="single"/>
              </w:rPr>
            </w:pPr>
            <w:r w:rsidRPr="00F41E03">
              <w:rPr>
                <w:rFonts w:ascii="Arial" w:hAnsi="Arial" w:cs="Arial"/>
                <w:b/>
                <w:bCs/>
                <w:u w:val="single"/>
              </w:rPr>
              <w:t>Week/Class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u w:val="single"/>
              </w:rPr>
            </w:pPr>
            <w:r w:rsidRPr="00F41E03">
              <w:rPr>
                <w:rFonts w:ascii="Arial" w:hAnsi="Arial" w:cs="Arial"/>
                <w:b/>
                <w:bCs/>
                <w:u w:val="single"/>
              </w:rPr>
              <w:t>Topics/Activities</w:t>
            </w:r>
          </w:p>
        </w:tc>
        <w:tc>
          <w:tcPr>
            <w:tcW w:w="1980" w:type="dxa"/>
          </w:tcPr>
          <w:p w:rsidR="00C121A6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F41E03">
              <w:rPr>
                <w:rFonts w:ascii="Arial" w:hAnsi="Arial" w:cs="Arial"/>
                <w:b/>
                <w:bCs/>
                <w:u w:val="single"/>
              </w:rPr>
              <w:t>Reference</w:t>
            </w:r>
          </w:p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Default="00C121A6" w:rsidP="005275B1">
            <w:pPr>
              <w:pStyle w:val="p17"/>
              <w:tabs>
                <w:tab w:val="left" w:pos="249"/>
              </w:tabs>
              <w:ind w:left="0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Introduction, Course Orientation and Policies, Emergency and Safety Review.</w:t>
            </w:r>
          </w:p>
          <w:p w:rsidR="00C121A6" w:rsidRPr="00F41E03" w:rsidRDefault="00C121A6" w:rsidP="005275B1">
            <w:pPr>
              <w:pStyle w:val="p17"/>
              <w:tabs>
                <w:tab w:val="left" w:pos="249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Alternating Current Review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Take Notes /</w:t>
            </w: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9 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Alternating Current</w:t>
            </w:r>
            <w:r w:rsidRPr="00F41E03">
              <w:rPr>
                <w:rFonts w:ascii="Arial" w:hAnsi="Arial" w:cs="Arial"/>
              </w:rPr>
              <w:t xml:space="preserve"> (continued)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9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Alternating Current Loads (Inductive)</w:t>
            </w:r>
            <w:r w:rsidRPr="00F4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10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Alternating Current Loads</w:t>
            </w:r>
            <w:r w:rsidRPr="00F41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(Capacitive)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11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9B315D" w:rsidRDefault="00C121A6" w:rsidP="005275B1">
            <w:pPr>
              <w:rPr>
                <w:rFonts w:ascii="Arial" w:hAnsi="Arial" w:cs="Arial"/>
              </w:rPr>
            </w:pPr>
            <w:r w:rsidRPr="009B315D">
              <w:rPr>
                <w:rFonts w:ascii="Arial" w:hAnsi="Arial" w:cs="Arial"/>
              </w:rPr>
              <w:t>AC Circuits Review</w:t>
            </w:r>
          </w:p>
          <w:p w:rsidR="00C121A6" w:rsidRPr="009B315D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1980" w:type="dxa"/>
          </w:tcPr>
          <w:p w:rsidR="00C121A6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</w:t>
            </w:r>
            <w:r w:rsidRPr="00F41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9-11</w:t>
            </w:r>
          </w:p>
          <w:p w:rsidR="00C121A6" w:rsidRPr="009B315D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Quiz #1</w:t>
            </w:r>
          </w:p>
        </w:tc>
      </w:tr>
      <w:tr w:rsidR="00C121A6" w:rsidRPr="00F41E03" w:rsidTr="00C121A6">
        <w:trPr>
          <w:trHeight w:val="207"/>
        </w:trPr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Three-Phase Circuits</w:t>
            </w:r>
            <w:r w:rsidRPr="00F4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</w:p>
        </w:tc>
      </w:tr>
      <w:tr w:rsidR="00C121A6" w:rsidRPr="00F41E03" w:rsidTr="00C121A6">
        <w:trPr>
          <w:trHeight w:val="711"/>
        </w:trPr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Transformers</w:t>
            </w:r>
          </w:p>
        </w:tc>
        <w:tc>
          <w:tcPr>
            <w:tcW w:w="1980" w:type="dxa"/>
          </w:tcPr>
          <w:p w:rsidR="00C121A6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3</w:t>
            </w:r>
          </w:p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21A6" w:rsidRPr="00F41E03" w:rsidTr="00C121A6">
        <w:trPr>
          <w:trHeight w:val="693"/>
        </w:trPr>
        <w:tc>
          <w:tcPr>
            <w:tcW w:w="1551" w:type="dxa"/>
          </w:tcPr>
          <w:p w:rsidR="00C121A6" w:rsidRPr="00F41E03" w:rsidRDefault="00C121A6" w:rsidP="00C121A6">
            <w:pPr>
              <w:pStyle w:val="p17"/>
              <w:numPr>
                <w:ilvl w:val="0"/>
                <w:numId w:val="22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Three-Phase transformers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</w:tcPr>
          <w:p w:rsidR="00C121A6" w:rsidRPr="005C032A" w:rsidRDefault="009A0718" w:rsidP="005275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Break 03/06/15 – 03/13</w:t>
            </w:r>
            <w:r w:rsidR="00C121A6" w:rsidRPr="005C032A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0" w:type="dxa"/>
          </w:tcPr>
          <w:p w:rsidR="00C121A6" w:rsidRPr="005C032A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Three-Phase Motors</w:t>
            </w:r>
            <w:r w:rsidRPr="00F4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8</w:t>
            </w:r>
          </w:p>
        </w:tc>
      </w:tr>
      <w:tr w:rsidR="00C121A6" w:rsidRPr="00F41E03" w:rsidTr="00C121A6">
        <w:trPr>
          <w:trHeight w:val="351"/>
        </w:trPr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Single-Phase Motors</w:t>
            </w:r>
          </w:p>
        </w:tc>
        <w:tc>
          <w:tcPr>
            <w:tcW w:w="1980" w:type="dxa"/>
          </w:tcPr>
          <w:p w:rsidR="00C121A6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</w:t>
            </w:r>
          </w:p>
          <w:p w:rsidR="00C121A6" w:rsidRPr="009B315D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9B315D">
              <w:rPr>
                <w:rFonts w:ascii="Arial" w:hAnsi="Arial" w:cs="Arial"/>
                <w:b/>
              </w:rPr>
              <w:t>Quiz #2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Schematic and Wiring Diagrams</w:t>
            </w:r>
            <w:r w:rsidRPr="00F4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Schematic and Wiring Diagrams</w:t>
            </w:r>
            <w:r w:rsidRPr="00F41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(continued)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  <w:r w:rsidRPr="00F41E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Installation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Chapter 2</w:t>
            </w:r>
            <w:r>
              <w:rPr>
                <w:rFonts w:ascii="Arial" w:hAnsi="Arial" w:cs="Arial"/>
              </w:rPr>
              <w:t>1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121A6" w:rsidRPr="0096599D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  <w:b/>
              </w:rPr>
            </w:pPr>
            <w:r w:rsidRPr="0096599D">
              <w:rPr>
                <w:rFonts w:ascii="Arial" w:hAnsi="Arial" w:cs="Arial"/>
                <w:b/>
              </w:rPr>
              <w:t>Quiz #3</w:t>
            </w:r>
          </w:p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Topics</w:t>
            </w:r>
            <w:r w:rsidRPr="00F41E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 w:firstLin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– –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Practice and review for final exam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– –</w:t>
            </w: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C121A6" w:rsidRPr="00F41E03" w:rsidTr="00C121A6">
        <w:tc>
          <w:tcPr>
            <w:tcW w:w="1551" w:type="dxa"/>
          </w:tcPr>
          <w:p w:rsidR="00C121A6" w:rsidRPr="00F41E03" w:rsidRDefault="00C121A6" w:rsidP="005275B1">
            <w:pPr>
              <w:pStyle w:val="p17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41E0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67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F41E03">
              <w:rPr>
                <w:rFonts w:ascii="Arial" w:hAnsi="Arial" w:cs="Arial"/>
                <w:bCs/>
              </w:rPr>
              <w:t>Final Exam</w:t>
            </w:r>
          </w:p>
        </w:tc>
        <w:tc>
          <w:tcPr>
            <w:tcW w:w="1980" w:type="dxa"/>
          </w:tcPr>
          <w:p w:rsidR="00C121A6" w:rsidRPr="00F41E03" w:rsidRDefault="00C121A6" w:rsidP="005275B1">
            <w:pPr>
              <w:pStyle w:val="p17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– –</w:t>
            </w:r>
          </w:p>
        </w:tc>
      </w:tr>
      <w:tr w:rsidR="00C121A6" w:rsidRPr="00275193" w:rsidTr="00C121A6">
        <w:trPr>
          <w:trHeight w:val="389"/>
        </w:trPr>
        <w:tc>
          <w:tcPr>
            <w:tcW w:w="1551" w:type="dxa"/>
          </w:tcPr>
          <w:p w:rsidR="00C121A6" w:rsidRPr="00275193" w:rsidRDefault="00C121A6" w:rsidP="005275B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:rsidR="00C121A6" w:rsidRPr="00275193" w:rsidRDefault="00C121A6" w:rsidP="005275B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:rsidR="00C121A6" w:rsidRPr="00275193" w:rsidRDefault="00C121A6" w:rsidP="005275B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20032" w:rsidRPr="00681F8E" w:rsidRDefault="00620032" w:rsidP="006F62A6">
      <w:pPr>
        <w:tabs>
          <w:tab w:val="left" w:pos="2340"/>
          <w:tab w:val="left" w:pos="6480"/>
        </w:tabs>
        <w:ind w:firstLine="720"/>
        <w:rPr>
          <w:rFonts w:ascii="Arial" w:hAnsi="Arial" w:cs="Arial"/>
        </w:rPr>
      </w:pPr>
    </w:p>
    <w:p w:rsidR="00C121A6" w:rsidRDefault="00C121A6">
      <w:pPr>
        <w:rPr>
          <w:rStyle w:val="PlaceholderText"/>
          <w:rFonts w:ascii="Arial" w:hAnsi="Arial" w:cs="Arial"/>
          <w:b/>
          <w:color w:val="auto"/>
          <w:sz w:val="40"/>
          <w:szCs w:val="40"/>
        </w:rPr>
      </w:pPr>
      <w:r>
        <w:rPr>
          <w:rStyle w:val="PlaceholderText"/>
          <w:rFonts w:ascii="Arial" w:hAnsi="Arial" w:cs="Arial"/>
          <w:b/>
          <w:color w:val="auto"/>
          <w:sz w:val="40"/>
          <w:szCs w:val="40"/>
        </w:rPr>
        <w:br w:type="page"/>
      </w:r>
    </w:p>
    <w:p w:rsidR="00C121A6" w:rsidRPr="0026486C" w:rsidRDefault="00C121A6" w:rsidP="00C121A6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r w:rsidRPr="0026486C">
        <w:rPr>
          <w:rStyle w:val="PlaceholderText"/>
          <w:rFonts w:ascii="Arial" w:hAnsi="Arial" w:cs="Arial"/>
          <w:b/>
          <w:color w:val="auto"/>
          <w:sz w:val="40"/>
          <w:szCs w:val="40"/>
        </w:rPr>
        <w:lastRenderedPageBreak/>
        <w:t>ELE 134</w:t>
      </w:r>
    </w:p>
    <w:p w:rsidR="00C121A6" w:rsidRPr="0026486C" w:rsidRDefault="00C121A6" w:rsidP="00C121A6">
      <w:pPr>
        <w:tabs>
          <w:tab w:val="left" w:pos="3338"/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 w:rsidRPr="0026486C">
        <w:rPr>
          <w:rStyle w:val="HeaderChar"/>
          <w:rFonts w:ascii="Arial" w:hAnsi="Arial" w:cs="Arial"/>
          <w:b/>
          <w:sz w:val="40"/>
          <w:szCs w:val="40"/>
        </w:rPr>
        <w:t>Practical Electricity II</w:t>
      </w: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Notes to Instructors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(List information about optional topics, departmental exams, </w:t>
      </w:r>
      <w:r w:rsidR="004367D4">
        <w:rPr>
          <w:rFonts w:ascii="Arial" w:hAnsi="Arial" w:cs="Arial"/>
        </w:rPr>
        <w:t>etc.</w:t>
      </w:r>
      <w:r>
        <w:rPr>
          <w:rFonts w:ascii="Arial" w:hAnsi="Arial" w:cs="Arial"/>
        </w:rPr>
        <w:t>)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C121A6" w:rsidRPr="003125B6" w:rsidRDefault="00C121A6" w:rsidP="00C121A6">
      <w:pPr>
        <w:pStyle w:val="p2"/>
        <w:numPr>
          <w:ilvl w:val="0"/>
          <w:numId w:val="19"/>
        </w:numPr>
        <w:tabs>
          <w:tab w:val="clear" w:pos="720"/>
          <w:tab w:val="left" w:pos="900"/>
          <w:tab w:val="left" w:pos="1710"/>
        </w:tabs>
        <w:rPr>
          <w:rFonts w:ascii="Arial" w:hAnsi="Arial" w:cs="Arial"/>
        </w:rPr>
      </w:pPr>
      <w:r w:rsidRPr="003125B6">
        <w:rPr>
          <w:rFonts w:ascii="Arial" w:hAnsi="Arial" w:cs="Arial"/>
          <w:bCs/>
        </w:rPr>
        <w:t>Suggested Grading Scheme:</w:t>
      </w:r>
    </w:p>
    <w:p w:rsidR="00C121A6" w:rsidRDefault="00C121A6" w:rsidP="00C121A6">
      <w:pPr>
        <w:pStyle w:val="t5"/>
        <w:tabs>
          <w:tab w:val="left" w:pos="3420"/>
        </w:tabs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Mid Term   </w:t>
      </w:r>
      <w:r w:rsidRPr="003125B6">
        <w:rPr>
          <w:rFonts w:ascii="Arial" w:hAnsi="Arial" w:cs="Arial"/>
        </w:rPr>
        <w:tab/>
      </w:r>
      <w:r w:rsidRPr="003125B6">
        <w:rPr>
          <w:rFonts w:ascii="Arial" w:hAnsi="Arial" w:cs="Arial"/>
        </w:rPr>
        <w:tab/>
      </w:r>
      <w:r w:rsidRPr="003125B6">
        <w:rPr>
          <w:rFonts w:ascii="Arial" w:hAnsi="Arial" w:cs="Arial"/>
        </w:rPr>
        <w:tab/>
      </w:r>
      <w:r>
        <w:rPr>
          <w:rFonts w:ascii="Arial" w:hAnsi="Arial" w:cs="Arial"/>
        </w:rPr>
        <w:t>30</w:t>
      </w:r>
      <w:r w:rsidRPr="003125B6">
        <w:rPr>
          <w:rFonts w:ascii="Arial" w:hAnsi="Arial" w:cs="Arial"/>
        </w:rPr>
        <w:t>%</w:t>
      </w:r>
    </w:p>
    <w:p w:rsidR="00C121A6" w:rsidRPr="003125B6" w:rsidRDefault="00C121A6" w:rsidP="00C121A6">
      <w:pPr>
        <w:pStyle w:val="t5"/>
        <w:tabs>
          <w:tab w:val="left" w:pos="3420"/>
        </w:tabs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Final Exam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30%</w:t>
      </w:r>
    </w:p>
    <w:p w:rsidR="00C121A6" w:rsidRDefault="00C121A6" w:rsidP="00C121A6">
      <w:pPr>
        <w:pStyle w:val="t5"/>
        <w:spacing w:line="240" w:lineRule="auto"/>
        <w:ind w:left="720"/>
        <w:rPr>
          <w:rFonts w:ascii="Arial" w:hAnsi="Arial" w:cs="Arial"/>
        </w:rPr>
      </w:pPr>
      <w:r w:rsidRPr="003125B6">
        <w:rPr>
          <w:rFonts w:ascii="Arial" w:hAnsi="Arial" w:cs="Arial"/>
        </w:rPr>
        <w:t>Labs and Homework</w:t>
      </w:r>
      <w:r w:rsidRPr="003125B6">
        <w:rPr>
          <w:rFonts w:ascii="Arial" w:hAnsi="Arial" w:cs="Arial"/>
        </w:rPr>
        <w:tab/>
      </w:r>
      <w:r w:rsidRPr="003125B6">
        <w:rPr>
          <w:rFonts w:ascii="Arial" w:hAnsi="Arial" w:cs="Arial"/>
        </w:rPr>
        <w:tab/>
        <w:t>20%</w:t>
      </w:r>
    </w:p>
    <w:p w:rsidR="00C121A6" w:rsidRPr="003125B6" w:rsidRDefault="00C121A6" w:rsidP="00C121A6">
      <w:pPr>
        <w:pStyle w:val="t5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Quizzes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:rsidR="00C121A6" w:rsidRDefault="00C121A6" w:rsidP="00C121A6">
      <w:pPr>
        <w:pStyle w:val="t5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5%</w:t>
      </w:r>
    </w:p>
    <w:p w:rsidR="00C121A6" w:rsidRPr="003125B6" w:rsidRDefault="00C121A6" w:rsidP="00C121A6">
      <w:pPr>
        <w:pStyle w:val="t5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Class Participation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5%</w:t>
      </w:r>
    </w:p>
    <w:p w:rsidR="00C121A6" w:rsidRPr="003125B6" w:rsidRDefault="00C121A6" w:rsidP="00C121A6">
      <w:pPr>
        <w:tabs>
          <w:tab w:val="decimal" w:pos="1680"/>
          <w:tab w:val="left" w:pos="2000"/>
          <w:tab w:val="left" w:pos="6420"/>
        </w:tabs>
        <w:ind w:left="720"/>
        <w:rPr>
          <w:rFonts w:ascii="Arial" w:hAnsi="Arial" w:cs="Arial"/>
          <w:szCs w:val="24"/>
        </w:rPr>
      </w:pPr>
    </w:p>
    <w:p w:rsidR="00C121A6" w:rsidRPr="003125B6" w:rsidRDefault="00C121A6" w:rsidP="00C121A6">
      <w:pPr>
        <w:tabs>
          <w:tab w:val="left" w:pos="2700"/>
          <w:tab w:val="left" w:pos="4500"/>
          <w:tab w:val="left" w:pos="6300"/>
          <w:tab w:val="left" w:pos="7920"/>
        </w:tabs>
        <w:ind w:left="2700" w:hanging="1980"/>
        <w:rPr>
          <w:rFonts w:ascii="Arial" w:hAnsi="Arial" w:cs="Arial"/>
          <w:szCs w:val="24"/>
        </w:rPr>
      </w:pPr>
      <w:r w:rsidRPr="003125B6">
        <w:rPr>
          <w:rFonts w:ascii="Arial" w:hAnsi="Arial" w:cs="Arial"/>
          <w:szCs w:val="24"/>
        </w:rPr>
        <w:t>Grading Scale:</w:t>
      </w:r>
      <w:r>
        <w:rPr>
          <w:rFonts w:ascii="Arial" w:hAnsi="Arial" w:cs="Arial"/>
          <w:szCs w:val="24"/>
        </w:rPr>
        <w:tab/>
      </w:r>
      <w:r w:rsidRPr="003125B6">
        <w:rPr>
          <w:rFonts w:ascii="Arial" w:hAnsi="Arial" w:cs="Arial"/>
          <w:szCs w:val="24"/>
        </w:rPr>
        <w:t>A = 91 – 100</w:t>
      </w:r>
      <w:r>
        <w:rPr>
          <w:rFonts w:ascii="Arial" w:hAnsi="Arial" w:cs="Arial"/>
          <w:szCs w:val="24"/>
        </w:rPr>
        <w:br/>
      </w:r>
      <w:r w:rsidRPr="003125B6">
        <w:rPr>
          <w:rFonts w:ascii="Arial" w:hAnsi="Arial" w:cs="Arial"/>
          <w:szCs w:val="24"/>
        </w:rPr>
        <w:t>B = 81 – 90</w:t>
      </w:r>
      <w:r>
        <w:rPr>
          <w:rFonts w:ascii="Arial" w:hAnsi="Arial" w:cs="Arial"/>
          <w:szCs w:val="24"/>
        </w:rPr>
        <w:br/>
      </w:r>
      <w:r w:rsidRPr="003125B6">
        <w:rPr>
          <w:rFonts w:ascii="Arial" w:hAnsi="Arial" w:cs="Arial"/>
          <w:szCs w:val="24"/>
        </w:rPr>
        <w:t>C = 71 – 80</w:t>
      </w:r>
      <w:r>
        <w:rPr>
          <w:rFonts w:ascii="Arial" w:hAnsi="Arial" w:cs="Arial"/>
          <w:szCs w:val="24"/>
        </w:rPr>
        <w:br/>
      </w:r>
      <w:r w:rsidRPr="003125B6">
        <w:rPr>
          <w:rFonts w:ascii="Arial" w:hAnsi="Arial" w:cs="Arial"/>
          <w:szCs w:val="24"/>
        </w:rPr>
        <w:t>D = 60 – 70</w:t>
      </w:r>
      <w:r>
        <w:rPr>
          <w:rFonts w:ascii="Arial" w:hAnsi="Arial" w:cs="Arial"/>
          <w:szCs w:val="24"/>
        </w:rPr>
        <w:br/>
      </w:r>
      <w:r w:rsidRPr="003125B6">
        <w:rPr>
          <w:rFonts w:ascii="Arial" w:hAnsi="Arial" w:cs="Arial"/>
          <w:szCs w:val="24"/>
        </w:rPr>
        <w:t>F = below 60</w:t>
      </w:r>
    </w:p>
    <w:p w:rsidR="00C121A6" w:rsidRPr="003125B6" w:rsidRDefault="00C121A6" w:rsidP="00C121A6">
      <w:pPr>
        <w:tabs>
          <w:tab w:val="decimal" w:pos="1680"/>
          <w:tab w:val="left" w:pos="2000"/>
          <w:tab w:val="left" w:pos="6420"/>
        </w:tabs>
        <w:rPr>
          <w:rFonts w:ascii="Arial" w:hAnsi="Arial" w:cs="Arial"/>
          <w:szCs w:val="24"/>
        </w:rPr>
      </w:pPr>
    </w:p>
    <w:p w:rsidR="00C121A6" w:rsidRPr="003125B6" w:rsidRDefault="00C121A6" w:rsidP="00C121A6">
      <w:pPr>
        <w:pStyle w:val="ListParagraph"/>
        <w:numPr>
          <w:ilvl w:val="0"/>
          <w:numId w:val="19"/>
        </w:numPr>
        <w:tabs>
          <w:tab w:val="left" w:pos="4680"/>
          <w:tab w:val="right" w:pos="10080"/>
        </w:tabs>
        <w:suppressAutoHyphens/>
        <w:rPr>
          <w:rFonts w:ascii="Arial" w:hAnsi="Arial" w:cs="Arial"/>
          <w:bCs/>
          <w:szCs w:val="24"/>
        </w:rPr>
      </w:pPr>
      <w:r w:rsidRPr="003125B6">
        <w:rPr>
          <w:rFonts w:ascii="Arial" w:hAnsi="Arial" w:cs="Arial"/>
          <w:bCs/>
          <w:szCs w:val="24"/>
        </w:rPr>
        <w:t>Recommended lab materials, sample tests and supplemental handouts are available from the program head.</w:t>
      </w:r>
      <w:r>
        <w:rPr>
          <w:rFonts w:ascii="Arial" w:hAnsi="Arial" w:cs="Arial"/>
          <w:bCs/>
          <w:szCs w:val="24"/>
        </w:rPr>
        <w:br/>
      </w:r>
    </w:p>
    <w:p w:rsidR="00CB3CCF" w:rsidRPr="00C121A6" w:rsidRDefault="00C121A6" w:rsidP="00C121A6">
      <w:pPr>
        <w:pStyle w:val="ListParagraph"/>
        <w:numPr>
          <w:ilvl w:val="0"/>
          <w:numId w:val="19"/>
        </w:numPr>
        <w:tabs>
          <w:tab w:val="left" w:pos="2340"/>
          <w:tab w:val="left" w:pos="6480"/>
        </w:tabs>
        <w:rPr>
          <w:rFonts w:ascii="Arial" w:hAnsi="Arial" w:cs="Arial"/>
        </w:rPr>
      </w:pPr>
      <w:r w:rsidRPr="00C121A6">
        <w:rPr>
          <w:rFonts w:ascii="Arial" w:hAnsi="Arial" w:cs="Arial"/>
          <w:bCs/>
          <w:szCs w:val="24"/>
        </w:rPr>
        <w:t>Instructors should notify the program head at least a day in advance for any special accommodations or materials that will be needed for class</w:t>
      </w:r>
      <w:r w:rsidR="00CB3CCF" w:rsidRPr="00C121A6"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Pr="00CB3CCF" w:rsidRDefault="00CB3CCF" w:rsidP="00E85A39">
      <w:pPr>
        <w:rPr>
          <w:rFonts w:ascii="Arial" w:hAnsi="Arial" w:cs="Arial"/>
        </w:rPr>
      </w:pPr>
    </w:p>
    <w:sectPr w:rsidR="00CB3CCF" w:rsidRPr="00CB3CCF" w:rsidSect="00F82F4A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1" w:rsidRDefault="00E869E1">
      <w:pPr>
        <w:spacing w:line="20" w:lineRule="exact"/>
      </w:pPr>
    </w:p>
  </w:endnote>
  <w:endnote w:type="continuationSeparator" w:id="0">
    <w:p w:rsidR="00E869E1" w:rsidRDefault="00E869E1">
      <w:r>
        <w:t xml:space="preserve"> </w:t>
      </w:r>
    </w:p>
  </w:endnote>
  <w:endnote w:type="continuationNotice" w:id="1">
    <w:p w:rsidR="00E869E1" w:rsidRDefault="00E869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A" w:rsidRDefault="00BD17CA" w:rsidP="00084439">
    <w:pPr>
      <w:tabs>
        <w:tab w:val="left" w:pos="-720"/>
        <w:tab w:val="left" w:pos="864"/>
        <w:tab w:val="left" w:pos="1440"/>
      </w:tabs>
      <w:suppressAutoHyphens/>
      <w:jc w:val="both"/>
      <w:rPr>
        <w:rFonts w:ascii="Arial Bold" w:hAnsi="Arial Bold"/>
        <w:b/>
        <w:spacing w:val="-2"/>
        <w:sz w:val="20"/>
      </w:rPr>
    </w:pPr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VIRGINIA WESTERN COMMUNITY COLLEGE</w:t>
    </w:r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PO Box 14007</w:t>
    </w:r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Roanoke, VA 24038</w:t>
    </w:r>
  </w:p>
  <w:p w:rsidR="00BD17CA" w:rsidRDefault="00BD17CA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(540)-857-7273</w:t>
    </w:r>
  </w:p>
  <w:p w:rsidR="00BD17CA" w:rsidRDefault="00BD17CA" w:rsidP="00084439">
    <w:pPr>
      <w:pStyle w:val="Footer"/>
      <w:jc w:val="center"/>
    </w:pPr>
  </w:p>
  <w:p w:rsidR="00BD17CA" w:rsidRDefault="00BD17CA" w:rsidP="00084439">
    <w:pPr>
      <w:pStyle w:val="Footer"/>
      <w:jc w:val="center"/>
    </w:pPr>
    <w:r w:rsidRPr="00084439">
      <w:rPr>
        <w:noProof/>
      </w:rPr>
      <w:drawing>
        <wp:inline distT="0" distB="0" distL="0" distR="0" wp14:anchorId="61DE3B99" wp14:editId="25A146D5">
          <wp:extent cx="875146" cy="872616"/>
          <wp:effectExtent l="19050" t="0" r="115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19" cy="8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1" w:rsidRDefault="00E869E1">
      <w:r>
        <w:separator/>
      </w:r>
    </w:p>
  </w:footnote>
  <w:footnote w:type="continuationSeparator" w:id="0">
    <w:p w:rsidR="00E869E1" w:rsidRDefault="00E8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34" w:rsidRDefault="00793F34">
    <w:pPr>
      <w:pStyle w:val="Header"/>
    </w:pPr>
    <w:r>
      <w:t xml:space="preserve">Revised </w:t>
    </w:r>
    <w:r w:rsidR="00190D77">
      <w:t>Spring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DA"/>
    <w:multiLevelType w:val="hybridMultilevel"/>
    <w:tmpl w:val="F92C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C8F"/>
    <w:multiLevelType w:val="multilevel"/>
    <w:tmpl w:val="B93601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4753D94"/>
    <w:multiLevelType w:val="multilevel"/>
    <w:tmpl w:val="4F48FE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2381C3B"/>
    <w:multiLevelType w:val="multilevel"/>
    <w:tmpl w:val="603693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027BF7"/>
    <w:multiLevelType w:val="multilevel"/>
    <w:tmpl w:val="6C7AFC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185168F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6C04"/>
    <w:multiLevelType w:val="hybridMultilevel"/>
    <w:tmpl w:val="433E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C41"/>
    <w:multiLevelType w:val="multilevel"/>
    <w:tmpl w:val="FC3E7AE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2701FB2"/>
    <w:multiLevelType w:val="multilevel"/>
    <w:tmpl w:val="2918E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3980DB6"/>
    <w:multiLevelType w:val="hybridMultilevel"/>
    <w:tmpl w:val="A0B0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A5B48"/>
    <w:multiLevelType w:val="hybridMultilevel"/>
    <w:tmpl w:val="4A5035FA"/>
    <w:lvl w:ilvl="0" w:tplc="A9084CB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46CFA"/>
    <w:multiLevelType w:val="multilevel"/>
    <w:tmpl w:val="23F252E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409D0275"/>
    <w:multiLevelType w:val="hybridMultilevel"/>
    <w:tmpl w:val="C7F0C51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4" w15:restartNumberingAfterBreak="0">
    <w:nsid w:val="544F3542"/>
    <w:multiLevelType w:val="multilevel"/>
    <w:tmpl w:val="E11C8126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9FD05F2"/>
    <w:multiLevelType w:val="multilevel"/>
    <w:tmpl w:val="9F7E29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8657D"/>
    <w:multiLevelType w:val="hybridMultilevel"/>
    <w:tmpl w:val="6F6C2590"/>
    <w:lvl w:ilvl="0" w:tplc="18BA1C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BDA52EB"/>
    <w:multiLevelType w:val="hybridMultilevel"/>
    <w:tmpl w:val="FD40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2C50"/>
    <w:multiLevelType w:val="hybridMultilevel"/>
    <w:tmpl w:val="59F45B98"/>
    <w:lvl w:ilvl="0" w:tplc="7700C626">
      <w:start w:val="9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72783756"/>
    <w:multiLevelType w:val="multilevel"/>
    <w:tmpl w:val="59543F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76BB309F"/>
    <w:multiLevelType w:val="hybridMultilevel"/>
    <w:tmpl w:val="FFCCECCE"/>
    <w:lvl w:ilvl="0" w:tplc="D04200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F6F69"/>
    <w:multiLevelType w:val="hybridMultilevel"/>
    <w:tmpl w:val="5518D08E"/>
    <w:lvl w:ilvl="0" w:tplc="53FA0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B5B96"/>
    <w:multiLevelType w:val="multilevel"/>
    <w:tmpl w:val="C0D8C1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0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23"/>
  </w:num>
  <w:num w:numId="11">
    <w:abstractNumId w:val="8"/>
  </w:num>
  <w:num w:numId="12">
    <w:abstractNumId w:val="21"/>
  </w:num>
  <w:num w:numId="13">
    <w:abstractNumId w:val="14"/>
  </w:num>
  <w:num w:numId="14">
    <w:abstractNumId w:val="11"/>
  </w:num>
  <w:num w:numId="15">
    <w:abstractNumId w:val="19"/>
  </w:num>
  <w:num w:numId="16">
    <w:abstractNumId w:val="7"/>
  </w:num>
  <w:num w:numId="17">
    <w:abstractNumId w:val="6"/>
  </w:num>
  <w:num w:numId="18">
    <w:abstractNumId w:val="16"/>
  </w:num>
  <w:num w:numId="19">
    <w:abstractNumId w:val="18"/>
  </w:num>
  <w:num w:numId="20">
    <w:abstractNumId w:val="13"/>
  </w:num>
  <w:num w:numId="21">
    <w:abstractNumId w:val="22"/>
  </w:num>
  <w:num w:numId="22">
    <w:abstractNumId w:val="0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B"/>
    <w:rsid w:val="00027C77"/>
    <w:rsid w:val="00044F48"/>
    <w:rsid w:val="0004743F"/>
    <w:rsid w:val="0005709D"/>
    <w:rsid w:val="00084439"/>
    <w:rsid w:val="00091CC9"/>
    <w:rsid w:val="000C1C5A"/>
    <w:rsid w:val="000D65F2"/>
    <w:rsid w:val="00155A63"/>
    <w:rsid w:val="001737A5"/>
    <w:rsid w:val="00190D77"/>
    <w:rsid w:val="001C2CD3"/>
    <w:rsid w:val="003C5B0B"/>
    <w:rsid w:val="004065AF"/>
    <w:rsid w:val="004367D4"/>
    <w:rsid w:val="00461827"/>
    <w:rsid w:val="004702EC"/>
    <w:rsid w:val="00531DE8"/>
    <w:rsid w:val="005A7CC0"/>
    <w:rsid w:val="005F04FC"/>
    <w:rsid w:val="00620032"/>
    <w:rsid w:val="00621C1D"/>
    <w:rsid w:val="00642AC8"/>
    <w:rsid w:val="00657CF3"/>
    <w:rsid w:val="00681F8E"/>
    <w:rsid w:val="006F62A6"/>
    <w:rsid w:val="007364D4"/>
    <w:rsid w:val="00755630"/>
    <w:rsid w:val="00787E09"/>
    <w:rsid w:val="00793F34"/>
    <w:rsid w:val="007F4279"/>
    <w:rsid w:val="00801EB2"/>
    <w:rsid w:val="008D10ED"/>
    <w:rsid w:val="00916A8A"/>
    <w:rsid w:val="00997DF2"/>
    <w:rsid w:val="009A0718"/>
    <w:rsid w:val="00A31CD2"/>
    <w:rsid w:val="00A60C3E"/>
    <w:rsid w:val="00A73C80"/>
    <w:rsid w:val="00AA679F"/>
    <w:rsid w:val="00AB50A0"/>
    <w:rsid w:val="00AC79DF"/>
    <w:rsid w:val="00AE322C"/>
    <w:rsid w:val="00BD17CA"/>
    <w:rsid w:val="00BD2320"/>
    <w:rsid w:val="00C068FB"/>
    <w:rsid w:val="00C121A6"/>
    <w:rsid w:val="00C76940"/>
    <w:rsid w:val="00CB3CCF"/>
    <w:rsid w:val="00CB7310"/>
    <w:rsid w:val="00CE1C3C"/>
    <w:rsid w:val="00D04E2B"/>
    <w:rsid w:val="00D23312"/>
    <w:rsid w:val="00D77771"/>
    <w:rsid w:val="00DD7510"/>
    <w:rsid w:val="00E420E0"/>
    <w:rsid w:val="00E66E29"/>
    <w:rsid w:val="00E85A39"/>
    <w:rsid w:val="00E869E1"/>
    <w:rsid w:val="00EE7BE4"/>
    <w:rsid w:val="00EE7DC6"/>
    <w:rsid w:val="00F0741C"/>
    <w:rsid w:val="00F103C3"/>
    <w:rsid w:val="00F47627"/>
    <w:rsid w:val="00F528AC"/>
    <w:rsid w:val="00F82F4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CC8A99-C53D-4BA3-A765-C22E431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4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82F4A"/>
    <w:pPr>
      <w:keepNext/>
      <w:tabs>
        <w:tab w:val="center" w:pos="5400"/>
      </w:tabs>
      <w:suppressAutoHyphens/>
      <w:jc w:val="center"/>
      <w:outlineLvl w:val="0"/>
    </w:pPr>
    <w:rPr>
      <w:rFonts w:ascii="Arial Bold" w:hAnsi="Arial Bold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F82F4A"/>
    <w:pPr>
      <w:keepNext/>
      <w:tabs>
        <w:tab w:val="left" w:pos="720"/>
        <w:tab w:val="left" w:pos="1440"/>
        <w:tab w:val="center" w:pos="7200"/>
      </w:tabs>
      <w:suppressAutoHyphens/>
      <w:ind w:left="720"/>
      <w:outlineLvl w:val="1"/>
    </w:pPr>
    <w:rPr>
      <w:rFonts w:ascii="Arial Bold" w:hAnsi="Arial Bold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82F4A"/>
  </w:style>
  <w:style w:type="character" w:styleId="EndnoteReference">
    <w:name w:val="endnote reference"/>
    <w:basedOn w:val="DefaultParagraphFont"/>
    <w:semiHidden/>
    <w:rsid w:val="00F82F4A"/>
    <w:rPr>
      <w:vertAlign w:val="superscript"/>
    </w:rPr>
  </w:style>
  <w:style w:type="paragraph" w:styleId="FootnoteText">
    <w:name w:val="footnote text"/>
    <w:basedOn w:val="Normal"/>
    <w:semiHidden/>
    <w:rsid w:val="00F82F4A"/>
  </w:style>
  <w:style w:type="character" w:styleId="FootnoteReference">
    <w:name w:val="footnote reference"/>
    <w:basedOn w:val="DefaultParagraphFont"/>
    <w:semiHidden/>
    <w:rsid w:val="00F82F4A"/>
    <w:rPr>
      <w:vertAlign w:val="superscript"/>
    </w:rPr>
  </w:style>
  <w:style w:type="paragraph" w:styleId="TOC1">
    <w:name w:val="toc 1"/>
    <w:basedOn w:val="Normal"/>
    <w:next w:val="Normal"/>
    <w:semiHidden/>
    <w:rsid w:val="00F82F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2F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2F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2F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2F4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2F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2F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2F4A"/>
  </w:style>
  <w:style w:type="character" w:customStyle="1" w:styleId="EquationCaption">
    <w:name w:val="_Equation Caption"/>
    <w:rsid w:val="00F82F4A"/>
  </w:style>
  <w:style w:type="paragraph" w:styleId="BodyText">
    <w:name w:val="Body Text"/>
    <w:basedOn w:val="Normal"/>
    <w:rsid w:val="00F82F4A"/>
    <w:pPr>
      <w:tabs>
        <w:tab w:val="left" w:pos="-720"/>
        <w:tab w:val="left" w:pos="864"/>
        <w:tab w:val="left" w:pos="1440"/>
      </w:tabs>
      <w:suppressAutoHyphens/>
      <w:jc w:val="both"/>
    </w:pPr>
    <w:rPr>
      <w:rFonts w:ascii="Arial Bold" w:hAnsi="Arial Bold"/>
      <w:b/>
      <w:spacing w:val="-2"/>
    </w:rPr>
  </w:style>
  <w:style w:type="paragraph" w:styleId="Header">
    <w:name w:val="header"/>
    <w:basedOn w:val="Normal"/>
    <w:link w:val="HeaderChar"/>
    <w:rsid w:val="0008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439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08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4439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08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827"/>
    <w:rPr>
      <w:color w:val="808080"/>
    </w:rPr>
  </w:style>
  <w:style w:type="character" w:customStyle="1" w:styleId="Heading">
    <w:name w:val="Heading"/>
    <w:basedOn w:val="DefaultParagraphFont"/>
    <w:uiPriority w:val="1"/>
    <w:rsid w:val="00AB50A0"/>
    <w:rPr>
      <w:rFonts w:ascii="Arial" w:hAnsi="Arial"/>
      <w:b/>
      <w:sz w:val="40"/>
    </w:rPr>
  </w:style>
  <w:style w:type="character" w:customStyle="1" w:styleId="Body1">
    <w:name w:val="Body1"/>
    <w:basedOn w:val="DefaultParagraphFont"/>
    <w:uiPriority w:val="1"/>
    <w:rsid w:val="00AB50A0"/>
    <w:rPr>
      <w:rFonts w:ascii="Arial" w:hAnsi="Arial"/>
      <w:sz w:val="24"/>
    </w:rPr>
  </w:style>
  <w:style w:type="character" w:customStyle="1" w:styleId="arial">
    <w:name w:val="arial"/>
    <w:basedOn w:val="DefaultParagraphFont"/>
    <w:uiPriority w:val="1"/>
    <w:rsid w:val="00CB3CC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17CA"/>
    <w:pPr>
      <w:ind w:left="720"/>
      <w:contextualSpacing/>
    </w:pPr>
  </w:style>
  <w:style w:type="table" w:styleId="TableGrid">
    <w:name w:val="Table Grid"/>
    <w:basedOn w:val="TableNormal"/>
    <w:uiPriority w:val="59"/>
    <w:rsid w:val="006F62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uiPriority w:val="99"/>
    <w:rsid w:val="006F62A6"/>
    <w:pPr>
      <w:widowControl w:val="0"/>
      <w:tabs>
        <w:tab w:val="left" w:pos="720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5">
    <w:name w:val="t5"/>
    <w:basedOn w:val="Normal"/>
    <w:uiPriority w:val="99"/>
    <w:rsid w:val="006F62A6"/>
    <w:pPr>
      <w:widowControl w:val="0"/>
      <w:autoSpaceDE w:val="0"/>
      <w:autoSpaceDN w:val="0"/>
      <w:adjustRightInd w:val="0"/>
      <w:spacing w:line="180" w:lineRule="auto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uiPriority w:val="99"/>
    <w:rsid w:val="00C121A6"/>
    <w:pPr>
      <w:widowControl w:val="0"/>
      <w:autoSpaceDE w:val="0"/>
      <w:autoSpaceDN w:val="0"/>
      <w:adjustRightInd w:val="0"/>
      <w:ind w:left="576" w:hanging="432"/>
    </w:pPr>
    <w:rPr>
      <w:rFonts w:ascii="Times New Roman" w:hAnsi="Times New Roman"/>
      <w:szCs w:val="24"/>
    </w:rPr>
  </w:style>
  <w:style w:type="paragraph" w:customStyle="1" w:styleId="p11">
    <w:name w:val="p11"/>
    <w:basedOn w:val="Normal"/>
    <w:uiPriority w:val="99"/>
    <w:rsid w:val="00C121A6"/>
    <w:pPr>
      <w:widowControl w:val="0"/>
      <w:tabs>
        <w:tab w:val="left" w:pos="440"/>
        <w:tab w:val="left" w:pos="2220"/>
      </w:tabs>
      <w:autoSpaceDE w:val="0"/>
      <w:autoSpaceDN w:val="0"/>
      <w:adjustRightInd w:val="0"/>
      <w:ind w:left="720" w:hanging="1728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21A6"/>
    <w:rPr>
      <w:color w:val="0000FF" w:themeColor="hyperlink"/>
      <w:u w:val="single"/>
    </w:rPr>
  </w:style>
  <w:style w:type="paragraph" w:customStyle="1" w:styleId="p17">
    <w:name w:val="p17"/>
    <w:basedOn w:val="Normal"/>
    <w:uiPriority w:val="99"/>
    <w:rsid w:val="00C121A6"/>
    <w:pPr>
      <w:widowControl w:val="0"/>
      <w:autoSpaceDE w:val="0"/>
      <w:autoSpaceDN w:val="0"/>
      <w:adjustRightInd w:val="0"/>
      <w:ind w:left="100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C121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C12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engage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AppData\Local\Microsoft\Windows\Temporary%20Internet%20Files\Content.Outlook\0C5PJ9P9\Revise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121BC475D442B90D6AD61CE80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F8B9-A883-4A7E-A9E8-18079E164855}"/>
      </w:docPartPr>
      <w:docPartBody>
        <w:p w:rsidR="003C32ED" w:rsidRDefault="001F7AEC">
          <w:pPr>
            <w:pStyle w:val="989121BC475D442B90D6AD61CE80A198"/>
          </w:pPr>
          <w:r w:rsidRPr="00B84462">
            <w:rPr>
              <w:rStyle w:val="PlaceholderText"/>
            </w:rPr>
            <w:t>Click here to enter text.</w:t>
          </w:r>
        </w:p>
      </w:docPartBody>
    </w:docPart>
    <w:docPart>
      <w:docPartPr>
        <w:name w:val="CFEB76D763164DC78C30A66B08B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F58F-49A5-4FBC-A3E2-73CCDFF41202}"/>
      </w:docPartPr>
      <w:docPartBody>
        <w:p w:rsidR="003C32ED" w:rsidRDefault="001F7AEC">
          <w:pPr>
            <w:pStyle w:val="CFEB76D763164DC78C30A66B08BDB6EE"/>
          </w:pPr>
          <w:r w:rsidRPr="00BD17CA">
            <w:rPr>
              <w:rFonts w:ascii="Courier New" w:hAnsi="Courier New" w:cs="Courier New"/>
              <w:color w:val="A6A6A6" w:themeColor="background1" w:themeShade="A6"/>
              <w:spacing w:val="-2"/>
            </w:rPr>
            <w:t>Select Hours</w:t>
          </w:r>
        </w:p>
      </w:docPartBody>
    </w:docPart>
    <w:docPart>
      <w:docPartPr>
        <w:name w:val="FF7C4A365F484702B27876F42752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C329-2E10-4127-8EF8-C9E94384354B}"/>
      </w:docPartPr>
      <w:docPartBody>
        <w:p w:rsidR="003C32ED" w:rsidRDefault="001F7AEC">
          <w:pPr>
            <w:pStyle w:val="FF7C4A365F484702B27876F427520CAC"/>
          </w:pPr>
          <w:r>
            <w:rPr>
              <w:rStyle w:val="PlaceholderText"/>
            </w:rPr>
            <w:t>Select Hours</w:t>
          </w:r>
        </w:p>
      </w:docPartBody>
    </w:docPart>
    <w:docPart>
      <w:docPartPr>
        <w:name w:val="EEA36F3CE7134C6F9377FD6FB3D3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3A7A-E8D2-40F1-9FA4-0C24C054D4BA}"/>
      </w:docPartPr>
      <w:docPartBody>
        <w:p w:rsidR="003C32ED" w:rsidRDefault="001F7AEC">
          <w:pPr>
            <w:pStyle w:val="EEA36F3CE7134C6F9377FD6FB3D3827C"/>
          </w:pPr>
          <w:r>
            <w:rPr>
              <w:rStyle w:val="PlaceholderText"/>
            </w:rPr>
            <w:t>Select Hours</w:t>
          </w:r>
        </w:p>
      </w:docPartBody>
    </w:docPart>
    <w:docPart>
      <w:docPartPr>
        <w:name w:val="BC43386C974E46D7866F14259547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551E-07FC-4FEE-9BE1-34BA4AC7F333}"/>
      </w:docPartPr>
      <w:docPartBody>
        <w:p w:rsidR="003C32ED" w:rsidRDefault="001F7AEC">
          <w:pPr>
            <w:pStyle w:val="BC43386C974E46D7866F142595472C49"/>
          </w:pPr>
          <w:r w:rsidRPr="00BD17CA">
            <w:rPr>
              <w:rStyle w:val="HeaderChar"/>
              <w:rFonts w:ascii="Arial" w:eastAsiaTheme="minorEastAsia" w:hAnsi="Arial" w:cs="Arial"/>
              <w:b/>
              <w:color w:val="A6A6A6" w:themeColor="background1" w:themeShade="A6"/>
              <w:sz w:val="40"/>
              <w:szCs w:val="40"/>
            </w:rPr>
            <w:t>Class Name and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7AEC"/>
    <w:rsid w:val="001B2C3E"/>
    <w:rsid w:val="001F7AEC"/>
    <w:rsid w:val="003C32ED"/>
    <w:rsid w:val="004164A9"/>
    <w:rsid w:val="0044409C"/>
    <w:rsid w:val="00E4006E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D6F6B212C48A2BCDC4B75DDA6B4A9">
    <w:name w:val="CAFD6F6B212C48A2BCDC4B75DDA6B4A9"/>
    <w:rsid w:val="003C32ED"/>
  </w:style>
  <w:style w:type="character" w:styleId="PlaceholderText">
    <w:name w:val="Placeholder Text"/>
    <w:basedOn w:val="DefaultParagraphFont"/>
    <w:uiPriority w:val="99"/>
    <w:semiHidden/>
    <w:rsid w:val="00F26623"/>
    <w:rPr>
      <w:color w:val="808080"/>
    </w:rPr>
  </w:style>
  <w:style w:type="paragraph" w:customStyle="1" w:styleId="7756E24D91B4476BA5046AE0EA537910">
    <w:name w:val="7756E24D91B4476BA5046AE0EA537910"/>
    <w:rsid w:val="003C32ED"/>
  </w:style>
  <w:style w:type="paragraph" w:styleId="Header">
    <w:name w:val="header"/>
    <w:basedOn w:val="Normal"/>
    <w:link w:val="HeaderChar"/>
    <w:rsid w:val="00F26623"/>
    <w:pPr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26623"/>
    <w:rPr>
      <w:rFonts w:ascii="Courier" w:eastAsia="Times New Roman" w:hAnsi="Courier" w:cs="Times New Roman"/>
      <w:sz w:val="24"/>
      <w:szCs w:val="20"/>
    </w:rPr>
  </w:style>
  <w:style w:type="paragraph" w:customStyle="1" w:styleId="FAEB8FC9703D495B966FCC594B1720A1">
    <w:name w:val="FAEB8FC9703D495B966FCC594B1720A1"/>
    <w:rsid w:val="003C32ED"/>
  </w:style>
  <w:style w:type="paragraph" w:customStyle="1" w:styleId="989121BC475D442B90D6AD61CE80A198">
    <w:name w:val="989121BC475D442B90D6AD61CE80A198"/>
    <w:rsid w:val="003C32ED"/>
  </w:style>
  <w:style w:type="character" w:customStyle="1" w:styleId="Body1">
    <w:name w:val="Body1"/>
    <w:basedOn w:val="DefaultParagraphFont"/>
    <w:uiPriority w:val="1"/>
    <w:rsid w:val="003C32ED"/>
    <w:rPr>
      <w:rFonts w:ascii="Arial" w:hAnsi="Arial"/>
      <w:sz w:val="24"/>
    </w:rPr>
  </w:style>
  <w:style w:type="paragraph" w:customStyle="1" w:styleId="487C468E89B7499DA28397519A9B86F6">
    <w:name w:val="487C468E89B7499DA28397519A9B86F6"/>
    <w:rsid w:val="003C32ED"/>
  </w:style>
  <w:style w:type="paragraph" w:customStyle="1" w:styleId="CFEB76D763164DC78C30A66B08BDB6EE">
    <w:name w:val="CFEB76D763164DC78C30A66B08BDB6EE"/>
    <w:rsid w:val="003C32ED"/>
  </w:style>
  <w:style w:type="paragraph" w:customStyle="1" w:styleId="FF7C4A365F484702B27876F427520CAC">
    <w:name w:val="FF7C4A365F484702B27876F427520CAC"/>
    <w:rsid w:val="003C32ED"/>
  </w:style>
  <w:style w:type="paragraph" w:customStyle="1" w:styleId="EEA36F3CE7134C6F9377FD6FB3D3827C">
    <w:name w:val="EEA36F3CE7134C6F9377FD6FB3D3827C"/>
    <w:rsid w:val="003C32ED"/>
  </w:style>
  <w:style w:type="paragraph" w:customStyle="1" w:styleId="BC43386C974E46D7866F142595472C49">
    <w:name w:val="BC43386C974E46D7866F142595472C49"/>
    <w:rsid w:val="003C32ED"/>
  </w:style>
  <w:style w:type="paragraph" w:customStyle="1" w:styleId="E6A0346B0E7341989C861BF45F9828C7">
    <w:name w:val="E6A0346B0E7341989C861BF45F9828C7"/>
    <w:rsid w:val="003C32ED"/>
  </w:style>
  <w:style w:type="paragraph" w:customStyle="1" w:styleId="67669220F4774E6EA8ECECB2B6536E62">
    <w:name w:val="67669220F4774E6EA8ECECB2B6536E62"/>
    <w:rsid w:val="00E4006E"/>
  </w:style>
  <w:style w:type="paragraph" w:customStyle="1" w:styleId="22AE8101B4B6475C97292765DADF2FD9">
    <w:name w:val="22AE8101B4B6475C97292765DADF2FD9"/>
    <w:rsid w:val="00E4006E"/>
  </w:style>
  <w:style w:type="paragraph" w:customStyle="1" w:styleId="711A5E0B3EA6439DAA4A2F5FD93C7796">
    <w:name w:val="711A5E0B3EA6439DAA4A2F5FD93C7796"/>
    <w:rsid w:val="00F26623"/>
  </w:style>
  <w:style w:type="paragraph" w:customStyle="1" w:styleId="FD92052FB073477F9E1D0E8353838878">
    <w:name w:val="FD92052FB073477F9E1D0E8353838878"/>
    <w:rsid w:val="00F26623"/>
  </w:style>
  <w:style w:type="paragraph" w:customStyle="1" w:styleId="E3589BD3736941B787E713C80D524730">
    <w:name w:val="E3589BD3736941B787E713C80D524730"/>
    <w:rsid w:val="00F26623"/>
  </w:style>
  <w:style w:type="paragraph" w:customStyle="1" w:styleId="447BE1DCD6A44D359BBC74789A573574">
    <w:name w:val="447BE1DCD6A44D359BBC74789A573574"/>
    <w:rsid w:val="00F26623"/>
  </w:style>
  <w:style w:type="paragraph" w:customStyle="1" w:styleId="B0D05F9FF69B45578A097B5E2DD4778C">
    <w:name w:val="B0D05F9FF69B45578A097B5E2DD4778C"/>
    <w:rsid w:val="00444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8309-F02A-4713-9E76-46B838E2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(2).dotx</Template>
  <TotalTime>0</TotalTime>
  <Pages>6</Pages>
  <Words>464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vwkoudp</dc:creator>
  <cp:lastModifiedBy>Sandy Shelton</cp:lastModifiedBy>
  <cp:revision>2</cp:revision>
  <cp:lastPrinted>2015-08-14T21:12:00Z</cp:lastPrinted>
  <dcterms:created xsi:type="dcterms:W3CDTF">2016-10-24T15:00:00Z</dcterms:created>
  <dcterms:modified xsi:type="dcterms:W3CDTF">2016-10-24T15:00:00Z</dcterms:modified>
</cp:coreProperties>
</file>